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36"/>
          <w:szCs w:val="36"/>
          <w:shd w:val="clear" w:fill="ffffff"/>
        </w:rPr>
      </w:pPr>
    </w:p>
    <w:p>
      <w:pPr>
        <w:ind w:right="140"/>
        <w:jc w:val="both"/>
        <w:rPr>
          <w:rFonts w:ascii="Times New Roman" w:hAnsi="Times New Roman" w:eastAsia="Times New Roman" w:cs="Times New Roman"/>
          <w:b/>
          <w:sz w:val="36"/>
          <w:szCs w:val="36"/>
        </w:rPr>
      </w:pPr>
    </w:p>
    <w:p>
      <w:pPr>
        <w:ind w:right="140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</w:rPr>
      </w:pPr>
    </w:p>
    <w:p>
      <w:pPr>
        <w:shd w:val="clear" w:fill="ffffff"/>
        <w:jc w:val="center"/>
        <w:rPr>
          <w:rFonts w:ascii="Times New Roman" w:hAnsi="Times New Roman" w:eastAsia="Times New Roman" w:cs="Times New Roman"/>
          <w:b/>
          <w:sz w:val="34"/>
          <w:szCs w:val="34"/>
          <w:shd w:val="clear" w:fill="ffffff"/>
        </w:rPr>
      </w:pPr>
      <w:r>
        <w:rPr>
          <w:rFonts w:ascii="Times New Roman" w:hAnsi="Times New Roman" w:eastAsia="Times New Roman" w:cs="Times New Roman"/>
          <w:b/>
          <w:sz w:val="34"/>
          <w:szCs w:val="34"/>
          <w:shd w:val="clear" w:fill="ffffff"/>
          <w:rtl w:val="0"/>
        </w:rPr>
        <w:t xml:space="preserve">Летняя школа, посвящённая</w:t>
      </w:r>
      <w:r>
        <w:rPr>
          <w:rFonts w:ascii="Times New Roman" w:hAnsi="Times New Roman" w:eastAsia="Times New Roman" w:cs="Times New Roman"/>
          <w:b/>
          <w:sz w:val="34"/>
          <w:szCs w:val="34"/>
          <w:rtl w:val="0"/>
        </w:rPr>
        <w:t xml:space="preserve"> отцу советской атомной энергетики Игорю Курчатову и </w:t>
      </w:r>
      <w:r>
        <w:rPr>
          <w:rFonts w:ascii="Times New Roman" w:hAnsi="Times New Roman" w:eastAsia="Times New Roman" w:cs="Times New Roman"/>
          <w:b/>
          <w:sz w:val="34"/>
          <w:szCs w:val="34"/>
          <w:rtl w:val="0"/>
        </w:rPr>
        <w:t xml:space="preserve">80-лет</w:t>
      </w:r>
      <w:r>
        <w:rPr>
          <w:rFonts w:ascii="Times New Roman" w:hAnsi="Times New Roman" w:eastAsia="Times New Roman" w:cs="Times New Roman"/>
          <w:b/>
          <w:sz w:val="34"/>
          <w:szCs w:val="34"/>
          <w:rtl w:val="0"/>
        </w:rPr>
        <w:t xml:space="preserve">ию атомной отрасли</w:t>
      </w:r>
      <w:r>
        <w:rPr>
          <w:rFonts w:ascii="Times New Roman" w:hAnsi="Times New Roman" w:eastAsia="Times New Roman" w:cs="Times New Roman"/>
          <w:b/>
          <w:sz w:val="34"/>
          <w:szCs w:val="34"/>
          <w:shd w:val="clear" w:fill="ffffff"/>
          <w:rtl w:val="0"/>
        </w:rPr>
        <w:t xml:space="preserve">. Информационная справка </w:t>
      </w:r>
    </w:p>
    <w:p>
      <w:pPr>
        <w:shd w:val="clear" w:fill="ffffff"/>
        <w:jc w:val="center"/>
        <w:rPr>
          <w:rFonts w:ascii="Times New Roman" w:hAnsi="Times New Roman" w:eastAsia="Times New Roman" w:cs="Times New Roman"/>
          <w:b/>
          <w:sz w:val="34"/>
          <w:szCs w:val="34"/>
          <w:shd w:val="clear" w:fill="ffffff"/>
        </w:rPr>
      </w:pPr>
    </w:p>
    <w:p>
      <w:pPr>
        <w:ind w:right="7"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fill="ffffff"/>
          <w:rtl w:val="0"/>
        </w:rPr>
        <w:t xml:space="preserve">С июня по сентябрь в Крыму на площадке арт-кластера «Таврида» пройдут летние школы Академии «Меганом». Проект, ранее известный как образовательные заезды для молодых деятелей культуры, искусства и творческих индустрий, в 2025 году стартует уже в одиннадцатый раз. Пятая летняя школа пройдёт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 13 по 19 июля, её участниками станут 400 молодых творцов в возрасте от 18 до 35 лет из разных регионов России: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студенты старших курсов, учёные и исследователи в области инженерии и биотехнологий, а также специалисты музейного дела, сферы туризма и маркетинга, астрофотографы, музыканты, студенты кулинарных вузов и факультетов биоинженерии.</w:t>
      </w:r>
    </w:p>
    <w:p>
      <w:pPr>
        <w:ind w:right="-320"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right="7" w:firstLine="720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Регистрация для участников открывается 7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апреля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(и будет продолжаться до 3 июня включительно) по ссылке: </w:t>
      </w:r>
      <w:r>
        <w:fldChar w:fldCharType="begin"/>
      </w:r>
      <w:r>
        <w:instrText xml:space="preserve">HYPERLINK "https://clck.ru/3J5FG6"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shd w:val="clear" w:fill="ffffff"/>
          <w:rtl w:val="0"/>
        </w:rPr>
        <w:t xml:space="preserve">https://clck.ru/3J5FG6</w:t>
      </w:r>
      <w:r>
        <w:fldChar w:fldCharType="end"/>
      </w:r>
    </w:p>
    <w:p>
      <w:pPr>
        <w:ind w:right="7"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firstLine="720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bookmarkStart w:colFirst="0" w:colLast="0" w:id="0" w:name="_heading=h.30j0zll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  <w:rtl w:val="0"/>
        </w:rPr>
        <w:t xml:space="preserve">Летняя школа, посвящённая отцу советской атомной энергетики Игорю Курчатову и 80-лет</w:t>
      </w:r>
      <w:r>
        <w:rPr>
          <w:rFonts w:ascii="Times New Roman" w:hAnsi="Times New Roman" w:eastAsia="Times New Roman" w:cs="Times New Roman"/>
          <w:sz w:val="28"/>
          <w:szCs w:val="28"/>
          <w:shd w:val="clear" w:fill="ffffff"/>
          <w:rtl w:val="0"/>
        </w:rPr>
        <w:t xml:space="preserve">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  <w:rtl w:val="0"/>
        </w:rPr>
        <w:t xml:space="preserve"> атомной отрасли, объединит пять арт-школ, </w:t>
      </w:r>
      <w:r>
        <w:rPr>
          <w:rFonts w:ascii="Times New Roman" w:hAnsi="Times New Roman" w:eastAsia="Times New Roman" w:cs="Times New Roman"/>
          <w:sz w:val="28"/>
          <w:szCs w:val="28"/>
          <w:shd w:val="clear" w:fill="ffffff"/>
          <w:rtl w:val="0"/>
        </w:rPr>
        <w:t xml:space="preserve">где </w:t>
      </w:r>
      <w:r>
        <w:rPr>
          <w:rFonts w:ascii="Times New Roman" w:hAnsi="Times New Roman" w:eastAsia="Times New Roman" w:cs="Times New Roman"/>
          <w:sz w:val="28"/>
          <w:szCs w:val="28"/>
          <w:shd w:val="clear" w:fill="ffffff"/>
          <w:rtl w:val="0"/>
        </w:rPr>
        <w:t xml:space="preserve">наука встретится с творчеством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  <w:rtl w:val="0"/>
        </w:rPr>
        <w:t xml:space="preserve">: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rtl w:val="0"/>
        </w:rPr>
        <w:t xml:space="preserve">«Космос и искусство 2.0», «Музей науки», «По следам Курчатова», «Наука говорит» и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rtl w:val="0"/>
        </w:rPr>
        <w:t xml:space="preserve"> арт-школу, посвящённую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искусству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rtl w:val="0"/>
        </w:rPr>
        <w:t xml:space="preserve"> гастрономии, «Гастро.Юг».</w:t>
      </w:r>
    </w:p>
    <w:p>
      <w:pPr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colFirst="0" w:colLast="0" w:id="1" w:name="_heading=h.bkd5glvign4x"/>
      <w:bookmarkEnd w:id="1"/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colFirst="0" w:colLast="0" w:id="2" w:name="_heading=h.7ovumhn1t9ra"/>
      <w:bookmarkEnd w:id="2"/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рамках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арт-школы «Космос и искусство 2.0»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молодые учёные из космической отрасли и астрофотографы смогут поработать совместно с саунд-продюсерами, саунд-дизайнерами и кураторами мультимедийных выставок. Они освоят современные технологии съёмки звёздного неба, работу с профессиональным астрономическим оборудованием и научатся делать из научных исследований современные диджитал-арт-проекты. Итогом работы арт-школы станет созданная участниками выставка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«Небо над Тавридой», которая будет представлена в рамках фестиваля молодого искусства «Таврида.АРТ». Центральным элементом экспозиции станет аудиовизуальная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инсталляция, где реальные космические объекты получат художественное отображение.</w:t>
      </w:r>
    </w:p>
    <w:p>
      <w:pPr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Арт-школа «Музей науки»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предлагает молодым учёным и инженерам поработать вместе с дизайнерами 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специалистами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музейного дела, и, объединив усилия, создать проект интерактивной научной арт-инсталляции, которая будет представлена в одном из главных научных музеев России. Под кураторством экспертов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Политехнического музея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участники арт-школы изучат современные практики и подходы в работе научных музеев, узнают, как ведущие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институции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создают свои экспозиции, а также разработают новые механики популяризации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научных знаний и достижений среди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молодёжной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аудитории. </w:t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Участниками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а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рт-школы «По следам Курчатова»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станут молодые специалисты в области туристического дела, маркетологи, пиарщики и турблогеры. Программа школы будет посвящена продвижению и развитию научного туризма в закрытых городах «Росатома». Участники получат уникальный шанс узнать, как сегодня живут в «атомных» городах России: познакомятся с эксклюзивными материалами и пообщаются с жителями этих городов. А затем применят полученные знания в разработке собственных концепций развития научного туризма для этих территорий,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разработают стратегии позиционирования маршрутов научного туризма и медиаплан их продвижения. </w:t>
      </w:r>
    </w:p>
    <w:p>
      <w:pPr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олодых исследователей, инженеров и участников студенческих научных обществ, имеющих собственные разработки и публикации, соберёт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арт-школа «Наука говорит»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Под руководством экспертов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участники освоят навыки публичных выступлений, научатся адаптировать сложный научный материал для различных аудиторий и овладеют современными подходами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научной коммуникации.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Особое внимание будет уделено навыку грамотной презентации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научных достижений в интерактивном формате.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Лучшие участники арт-школы получат возможность представить свои работы на V Конгрессе молодых учёных — ключевом мероприятии Десятилетия науки и технологий в России. </w:t>
      </w:r>
    </w:p>
    <w:p>
      <w:pPr>
        <w:ind w:firstLine="720"/>
        <w:jc w:val="both"/>
        <w:rPr>
          <w:rFonts w:ascii="Montserrat" w:hAnsi="Montserrat" w:eastAsia="Montserrat" w:cs="Montserrat"/>
          <w:sz w:val="28"/>
          <w:szCs w:val="28"/>
        </w:rPr>
      </w:pP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Учёные и студенты факультетов биоинженерий и биотехнологий, а также специалисты пищевых технологий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вместе с молодыми поварами смогут по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работать над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созданием современной интерпретации традиционной кухни юга России в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арт-школе «Гастро.Юг»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Участники изучат кулинарное наследие региона и рассмотрят его через призму гастрофизики и пищевых инноваций, разрабатывая новые подходы к знакомым вкусам. В рамках программы молодые специалисты изучат научные основы традиционных рецептов, экспериментируя с текстурами и вкусовыми сочетаниями. Итогом станет эксклюзивный гастроужин, где будут представлены авторские блюда, сочетающие традиции с передовыми технологиями пищевых производств. Он покажет, как наука может обогатить гастрономическую идентичность региона, сохранив при этом его культурное наследие.</w:t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colFirst="0" w:colLast="0" w:id="3" w:name="_heading=h.x81byuqwfej8"/>
      <w:bookmarkEnd w:id="3"/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colFirst="0" w:colLast="0" w:id="4" w:name="_heading=h.8bl7gacbal7z"/>
      <w:bookmarkEnd w:id="4"/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Летняя школа реализует свои программы в рамках инициативы </w:t>
      </w:r>
      <w:r>
        <w:rPr>
          <w:rFonts w:ascii="Times New Roman" w:hAnsi="Times New Roman" w:eastAsia="Times New Roman" w:cs="Times New Roman"/>
          <w:sz w:val="28"/>
          <w:szCs w:val="28"/>
          <w:shd w:val="clear" w:fill="ffffff"/>
          <w:rtl w:val="0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Наука как искусство</w:t>
      </w:r>
      <w:r>
        <w:rPr>
          <w:rFonts w:ascii="Times New Roman" w:hAnsi="Times New Roman" w:eastAsia="Times New Roman" w:cs="Times New Roman"/>
          <w:sz w:val="28"/>
          <w:szCs w:val="28"/>
          <w:shd w:val="clear" w:fill="ffffff"/>
          <w:rtl w:val="0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Десятилетия науки и технологий в России.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Партнёрами летней школы станут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АНО </w:t>
      </w:r>
      <w:r>
        <w:rPr>
          <w:rFonts w:ascii="Times New Roman" w:hAnsi="Times New Roman" w:eastAsia="Times New Roman" w:cs="Times New Roman"/>
          <w:sz w:val="28"/>
          <w:szCs w:val="28"/>
          <w:shd w:val="clear" w:fill="ffffff"/>
          <w:rtl w:val="0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Национальные приоритеты</w:t>
      </w:r>
      <w:r>
        <w:rPr>
          <w:rFonts w:ascii="Times New Roman" w:hAnsi="Times New Roman" w:eastAsia="Times New Roman" w:cs="Times New Roman"/>
          <w:sz w:val="28"/>
          <w:szCs w:val="28"/>
          <w:shd w:val="clear" w:fill="ffffff"/>
          <w:rtl w:val="0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shd w:val="clear" w:fill="ffffff"/>
          <w:rtl w:val="0"/>
        </w:rPr>
        <w:t xml:space="preserve">Координационный совет по делам молодёжи в научной и образовательной сферах Совета при Президенте Российской Федерации по науке и образованию, всероссийский проект по поддержке талантливой молодёжи и молодых ученых «Менделеевская карта».</w:t>
      </w:r>
    </w:p>
    <w:p>
      <w:pPr>
        <w:ind w:left="0" w:right="7" w:firstLine="0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</w:rPr>
      </w:pPr>
    </w:p>
    <w:p>
      <w:pPr>
        <w:ind w:left="1440" w:right="140" w:firstLine="0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</w:rPr>
      </w:pPr>
    </w:p>
    <w:p>
      <w:pPr>
        <w:spacing w:line="275" w:lineRule="auto"/>
        <w:ind w:firstLine="560"/>
      </w:pPr>
      <w:r>
        <w:rPr>
          <w:rFonts w:ascii="Times New Roman" w:hAnsi="Times New Roman" w:eastAsia="Times New Roman" w:cs="Times New Roman"/>
          <w:b/>
          <w:i/>
          <w:color w:val="000000"/>
          <w:shd w:val="clear" w:fill="ffffff"/>
          <w:rtl w:val="0"/>
        </w:rPr>
        <w:t xml:space="preserve">Контакты для СМИ:</w:t>
      </w:r>
      <w:r>
        <w:rPr>
          <w:rFonts w:ascii="Times New Roman" w:hAnsi="Times New Roman" w:eastAsia="Times New Roman" w:cs="Times New Roman"/>
          <w:i/>
          <w:color w:val="000000"/>
          <w:shd w:val="clear" w:fill="ffffff"/>
          <w:rtl w:val="0"/>
        </w:rPr>
        <w:t xml:space="preserve"> Яна Коряева, +7 926 379-73-40, </w:t>
      </w:r>
      <w:r>
        <w:rPr>
          <w:rFonts w:ascii="Times New Roman" w:hAnsi="Times New Roman" w:eastAsia="Times New Roman" w:cs="Times New Roman"/>
          <w:i/>
          <w:color w:val="1155cc"/>
          <w:u w:val="single"/>
          <w:shd w:val="clear" w:fill="ffffff"/>
          <w:rtl w:val="0"/>
        </w:rPr>
        <w:t xml:space="preserve">press@tavrida.art</w:t>
      </w:r>
      <w:r>
        <w:rPr>
          <w:rFonts w:ascii="Times New Roman" w:hAnsi="Times New Roman" w:eastAsia="Times New Roman" w:cs="Times New Roman"/>
          <w:i/>
          <w:color w:val="000000"/>
          <w:shd w:val="clear" w:fill="ffffff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color w:val="1155cc"/>
          <w:u w:val="single"/>
          <w:shd w:val="clear" w:fill="ffffff"/>
          <w:rtl w:val="0"/>
        </w:rPr>
        <w:t xml:space="preserve">tavrida.art</w:t>
      </w:r>
    </w:p>
    <w:p>
      <w:pPr>
        <w:spacing w:line="240" w:lineRule="auto"/>
        <w:ind w:firstLine="56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shd w:val="clear" w:fill="ffffff"/>
        </w:rPr>
      </w:pPr>
    </w:p>
    <w:p>
      <w:pPr>
        <w:spacing w:line="240" w:lineRule="auto"/>
        <w:ind w:firstLine="560"/>
        <w:jc w:val="both"/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shd w:val="clear" w:fill="ffffff"/>
          <w:rtl w:val="0"/>
        </w:rPr>
        <w:t xml:space="preserve">Telegram-канал пресс-службы: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fill="ffffff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color w:val="1155cc"/>
          <w:sz w:val="24"/>
          <w:szCs w:val="24"/>
          <w:u w:val="single"/>
          <w:shd w:val="clear" w:fill="ffffff"/>
          <w:rtl w:val="0"/>
        </w:rPr>
        <w:t xml:space="preserve">https://t.me/tavrida_news</w:t>
      </w:r>
    </w:p>
    <w:p>
      <w:pPr>
        <w:spacing w:line="240" w:lineRule="auto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shd w:val="clear" w:fill="ffffff"/>
        </w:rPr>
      </w:pPr>
    </w:p>
    <w:p>
      <w:pPr>
        <w:spacing w:line="240" w:lineRule="auto"/>
        <w:ind w:firstLine="720"/>
        <w:jc w:val="both"/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shd w:val="clear" w:fill="ffffff"/>
          <w:rtl w:val="0"/>
        </w:rPr>
        <w:t xml:space="preserve">Справочная информация: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br/>
        <w:tab/>
      </w:r>
      <w:r>
        <w:rPr>
          <w:rFonts w:ascii="Times New Roman" w:hAnsi="Times New Roman" w:eastAsia="Times New Roman" w:cs="Times New Roman"/>
          <w:i/>
          <w:sz w:val="24"/>
          <w:szCs w:val="24"/>
          <w:shd w:val="clear" w:fill="ffffff"/>
          <w:rtl w:val="0"/>
        </w:rPr>
        <w:t xml:space="preserve">Автономная некоммерческая организация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shd w:val="clear" w:fill="ffffff"/>
          <w:rtl w:val="0"/>
        </w:rPr>
        <w:t xml:space="preserve">«Таврида.Арт»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fill="ffffff"/>
          <w:rtl w:val="0"/>
        </w:rPr>
        <w:t xml:space="preserve"> развивает арт-кластер «Таврида»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—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fill="ffffff"/>
          <w:rtl w:val="0"/>
        </w:rPr>
        <w:t xml:space="preserve"> платформу возможностей для молодых деятелей культуры и искусства, которая объединяет летние школы Академии творческих индустрий «Меганом», Фестиваль молодого искусства «Таврида.АРТ», федеральную сеть арт-резиденций и другие проекты. Мероприятия арт-кластера включены в федеральный проект «Россия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—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fill="ffffff"/>
          <w:rtl w:val="0"/>
        </w:rPr>
        <w:t xml:space="preserve"> страна возможностей» национального проекта «Молодёжь и дети» и реализуются с 2015 года.</w:t>
      </w:r>
    </w:p>
    <w:p>
      <w:pPr>
        <w:ind w:left="0" w:right="140" w:firstLine="0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</w:rPr>
      </w:pPr>
    </w:p>
    <w:sectPr>
      <w:headerReference w:type="default" r:id="rId6"/>
      <w:headerReference w:type="first" r:id="rId7"/>
      <w:footerReference w:type="default" r:id="rId8"/>
      <w:footerReference w:type="even" r:id="rId9"/>
      <w:footerReference w:type="first" r:id="rId10"/>
      <w:type w:val="continuous"/>
      <w:pgSz w:w="11900" w:h="16840" w:orient="portrait"/>
      <w:pgMar w:top="1134" w:right="1132" w:bottom="1134" w:left="1133" w:header="510" w:footer="720" w:gutter="0"/>
      <w:pgNumType w:start="1"/>
      <w:cols w:num="1" w:sep="0" w:space="10800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B0604020202020204"/>
  </w:font>
  <w:font w:name="Georgia">
    <w:panose1 w:val="02040502050405020303"/>
  </w:font>
  <w:font w:name="Times New Roman">
    <w:panose1 w:val="02020603050405020304"/>
  </w:font>
  <w:font w:name="Montserrat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right" w:pos="9020" w:leader="none"/>
      </w:tabs>
      <w:spacing w:line="240" w:lineRule="auto"/>
      <w:rPr>
        <w:rFonts w:ascii="Helvetica Neue" w:hAnsi="Helvetica Neue" w:eastAsia="Helvetica Neue" w:cs="Helvetica Neue"/>
        <w:color w:val="000000"/>
        <w:sz w:val="24"/>
        <w:szCs w:val="24"/>
      </w:rPr>
    </w:pPr>
    <w:r>
      <w:rPr>
        <w:rtl w:val="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right" w:pos="9020" w:leader="none"/>
      </w:tabs>
      <w:spacing w:line="240" w:lineRule="auto"/>
      <w:rPr>
        <w:rFonts w:ascii="Helvetica Neue" w:hAnsi="Helvetica Neue" w:eastAsia="Helvetica Neue" w:cs="Helvetica Neue"/>
        <w:color w:val="000000"/>
        <w:sz w:val="24"/>
        <w:szCs w:val="24"/>
      </w:rPr>
    </w:pPr>
    <w:r>
      <w:rPr>
        <w:rtl w:val="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rPr>
        <w:color w:val="000000"/>
      </w:rPr>
    </w:pPr>
    <w:r>
      <w:rPr>
        <w:rtl w:val="0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677" w:leader="none"/>
        <w:tab w:val="right" w:pos="9355" w:leader="none"/>
      </w:tabs>
      <w:spacing w:line="240" w:lineRule="auto"/>
      <w:rPr>
        <w:color w:val="000000"/>
      </w:rPr>
    </w:pPr>
    <w:r>
      <w:rPr>
        <w:rtl w:val="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rPr>
        <w:color w:val="000000"/>
      </w:rPr>
    </w:pPr>
    <w:r>
      <w:rPr>
        <w:rtl w:val="0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<wp:simplePos x="0" y="0"/>
              <wp:positionH relativeFrom="column">
                <wp:posOffset>-730081</wp:posOffset>
              </wp:positionH>
              <wp:positionV relativeFrom="paragraph">
                <wp:posOffset>-323845</wp:posOffset>
              </wp:positionV>
              <wp:extent cx="7585710" cy="160909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>
                      <a:xfrm>
                        <a:off x="0" y="0"/>
                        <a:ext cx="7585710" cy="160909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0;o:allowoverlap:true;o:allowincell:true;mso-position-horizontal-relative:text;margin-left:-57.5pt;mso-position-horizontal:absolute;mso-position-vertical-relative:text;margin-top:-25.5pt;mso-position-vertical:absolute;width:597.3pt;height:126.7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 w:val="true"/>
  <w:characterSpacingControl w:val="doNotCompress"/>
  <w:compat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2"/>
        <w:szCs w:val="22"/>
        <w:lang w:val="ru-RU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</w:style>
  <w:style w:type="paragraph" w:styleId="1">
    <w:name w:val="heading 1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480" w:after="120"/>
    </w:pPr>
    <w:rPr>
      <w:b/>
      <w:color w:val="000000"/>
      <w:sz w:val="72"/>
      <w:szCs w:val="72"/>
    </w:rPr>
  </w:style>
  <w:style w:type="table" w:styleId="TableNormal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customXml" Target="../customXml/item1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4999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unk1:gDocsCustomXmlDataStorage xmlns:unk1="http://customooxmlschemas.google.com/" uri="GoogleDocsCustomDataVersion2">
  <unk1:docsCustomData roundtripDataSignature="AMtx7mg2egaJ45ZXiG35ZaTZVb3oKJprCA==">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</unk1:docsCustomData>
</unk1:gDocsCustomXmlDataStorage>
</file>

<file path=customXml/itemProps1.xml><?xml version="1.0" encoding="utf-8"?>
<ds:datastoreItem xmlns:ds="http://schemas.openxmlformats.org/officeDocument/2006/customXml" ds:itemID="{006F0044-0063-0075-6D00-65006E007400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2025-02-26T14:02:00Z</dcterms:created>
</cp:coreProperties>
</file>